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06AE" w14:textId="77777777" w:rsidR="000D608C" w:rsidRPr="00373647" w:rsidRDefault="000D608C" w:rsidP="005D49F7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647">
        <w:rPr>
          <w:rFonts w:ascii="Times New Roman" w:eastAsia="Calibri" w:hAnsi="Times New Roman" w:cs="Times New Roman"/>
          <w:b/>
          <w:sz w:val="28"/>
          <w:szCs w:val="28"/>
        </w:rPr>
        <w:t>Global Liberal Arts Alliance</w:t>
      </w:r>
    </w:p>
    <w:p w14:paraId="2F02FBF5" w14:textId="6C21E2A1" w:rsidR="000D608C" w:rsidRDefault="000D608C" w:rsidP="00BF399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647">
        <w:rPr>
          <w:rFonts w:ascii="Times New Roman" w:eastAsia="Calibri" w:hAnsi="Times New Roman" w:cs="Times New Roman"/>
          <w:b/>
          <w:sz w:val="28"/>
          <w:szCs w:val="28"/>
        </w:rPr>
        <w:t xml:space="preserve">Global Learning </w:t>
      </w:r>
      <w:r>
        <w:rPr>
          <w:rFonts w:ascii="Times New Roman" w:eastAsia="Calibri" w:hAnsi="Times New Roman" w:cs="Times New Roman"/>
          <w:b/>
          <w:sz w:val="28"/>
          <w:szCs w:val="28"/>
        </w:rPr>
        <w:t>Exploration</w:t>
      </w:r>
      <w:r w:rsidRPr="00373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1B8A">
        <w:rPr>
          <w:rFonts w:ascii="Times New Roman" w:eastAsia="Calibri" w:hAnsi="Times New Roman" w:cs="Times New Roman"/>
          <w:b/>
          <w:sz w:val="28"/>
          <w:szCs w:val="28"/>
        </w:rPr>
        <w:t>Report</w:t>
      </w:r>
    </w:p>
    <w:p w14:paraId="66FF9B5E" w14:textId="76F8456E" w:rsidR="005D49F7" w:rsidRDefault="005D49F7" w:rsidP="00E15935">
      <w:pPr>
        <w:widowControl w:val="0"/>
        <w:spacing w:line="240" w:lineRule="auto"/>
        <w:ind w:left="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C7676" w14:textId="24D892BF" w:rsidR="005D49F7" w:rsidRDefault="005D49F7" w:rsidP="005D49F7">
      <w:pPr>
        <w:widowControl w:val="0"/>
        <w:spacing w:after="12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5D49F7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F91B8A">
        <w:rPr>
          <w:rFonts w:ascii="Times New Roman" w:hAnsi="Times New Roman" w:cs="Times New Roman"/>
          <w:sz w:val="24"/>
          <w:szCs w:val="24"/>
        </w:rPr>
        <w:t xml:space="preserve">report </w:t>
      </w:r>
      <w:r w:rsidRPr="005D49F7">
        <w:rPr>
          <w:rFonts w:ascii="Times New Roman" w:hAnsi="Times New Roman" w:cs="Times New Roman"/>
          <w:sz w:val="24"/>
          <w:szCs w:val="24"/>
        </w:rPr>
        <w:t xml:space="preserve">form and send it </w:t>
      </w:r>
      <w:r w:rsidRPr="005D49F7">
        <w:rPr>
          <w:rFonts w:ascii="Times New Roman" w:eastAsia="Calibri" w:hAnsi="Times New Roman" w:cs="Times New Roman"/>
          <w:sz w:val="24"/>
          <w:szCs w:val="24"/>
        </w:rPr>
        <w:t xml:space="preserve">to Simon Gray </w:t>
      </w:r>
      <w:hyperlink r:id="rId5" w:history="1">
        <w:r w:rsidRPr="005D49F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gray@glca.org</w:t>
        </w:r>
      </w:hyperlink>
      <w:r w:rsidR="007506EA">
        <w:rPr>
          <w:rStyle w:val="Hyperlink"/>
          <w:rFonts w:ascii="Times New Roman" w:eastAsia="Calibri" w:hAnsi="Times New Roman" w:cs="Times New Roman"/>
          <w:sz w:val="24"/>
          <w:szCs w:val="24"/>
        </w:rPr>
        <w:t xml:space="preserve">. </w:t>
      </w:r>
      <w:r w:rsidR="007506EA">
        <w:rPr>
          <w:rFonts w:ascii="Times New Roman" w:hAnsi="Times New Roman" w:cs="Times New Roman"/>
          <w:sz w:val="24"/>
          <w:szCs w:val="24"/>
        </w:rPr>
        <w:t>The $250 stipend will be sent upon receipt of the report.</w:t>
      </w:r>
    </w:p>
    <w:p w14:paraId="7EC86C13" w14:textId="77777777" w:rsidR="005D49F7" w:rsidRPr="005D49F7" w:rsidRDefault="005D49F7" w:rsidP="005D49F7">
      <w:pPr>
        <w:widowControl w:val="0"/>
        <w:spacing w:line="240" w:lineRule="auto"/>
        <w:ind w:left="18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3593"/>
        <w:gridCol w:w="3264"/>
      </w:tblGrid>
      <w:tr w:rsidR="000D608C" w:rsidRPr="00373647" w14:paraId="23227D2E" w14:textId="77777777" w:rsidTr="00C808B4">
        <w:tc>
          <w:tcPr>
            <w:tcW w:w="2493" w:type="dxa"/>
          </w:tcPr>
          <w:p w14:paraId="2088A911" w14:textId="77777777" w:rsidR="000D608C" w:rsidRPr="00373647" w:rsidRDefault="000D608C" w:rsidP="000614BC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35CABA75" w14:textId="77777777" w:rsidR="000D608C" w:rsidRPr="00373647" w:rsidRDefault="000D608C" w:rsidP="000614BC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Instructor 1</w:t>
            </w:r>
          </w:p>
        </w:tc>
        <w:tc>
          <w:tcPr>
            <w:tcW w:w="3264" w:type="dxa"/>
          </w:tcPr>
          <w:p w14:paraId="3D5FE6B5" w14:textId="77777777" w:rsidR="000D608C" w:rsidRPr="00373647" w:rsidRDefault="000D608C" w:rsidP="000614BC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Instructor 2</w:t>
            </w:r>
          </w:p>
        </w:tc>
      </w:tr>
      <w:tr w:rsidR="000D608C" w:rsidRPr="00373647" w14:paraId="19C3F93F" w14:textId="77777777" w:rsidTr="00C808B4">
        <w:tc>
          <w:tcPr>
            <w:tcW w:w="2493" w:type="dxa"/>
          </w:tcPr>
          <w:p w14:paraId="7D2915DD" w14:textId="77777777" w:rsidR="000D608C" w:rsidRPr="00373647" w:rsidRDefault="000D608C" w:rsidP="000614BC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593" w:type="dxa"/>
          </w:tcPr>
          <w:p w14:paraId="2C38BC6B" w14:textId="77777777" w:rsidR="000D608C" w:rsidRPr="00373647" w:rsidRDefault="000D608C" w:rsidP="000614B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17A11589" w14:textId="77777777" w:rsidR="000D608C" w:rsidRPr="00373647" w:rsidRDefault="000D608C" w:rsidP="000614B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08C" w:rsidRPr="00373647" w14:paraId="0B5E0B03" w14:textId="77777777" w:rsidTr="00C808B4">
        <w:tc>
          <w:tcPr>
            <w:tcW w:w="2493" w:type="dxa"/>
          </w:tcPr>
          <w:p w14:paraId="0E3D9C83" w14:textId="77777777" w:rsidR="000D608C" w:rsidRPr="00373647" w:rsidRDefault="000D608C" w:rsidP="000614BC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647">
              <w:rPr>
                <w:rFonts w:ascii="Times New Roman" w:eastAsia="Calibri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593" w:type="dxa"/>
          </w:tcPr>
          <w:p w14:paraId="6CAA1106" w14:textId="77777777" w:rsidR="000D608C" w:rsidRPr="00373647" w:rsidRDefault="000D608C" w:rsidP="000614B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35BFF4D" w14:textId="77777777" w:rsidR="000D608C" w:rsidRPr="00373647" w:rsidRDefault="000D608C" w:rsidP="000614BC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5FB250" w14:textId="77777777" w:rsidR="000D608C" w:rsidRPr="00373647" w:rsidRDefault="000D608C" w:rsidP="000D608C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36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401ADE" w14:textId="77777777" w:rsidR="005D49F7" w:rsidRDefault="005D49F7" w:rsidP="005D49F7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965CBF" w14:textId="3DF72919" w:rsidR="005D49F7" w:rsidRDefault="00F91B8A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you submit</w:t>
      </w:r>
      <w:r w:rsidR="00C808B4">
        <w:rPr>
          <w:rFonts w:ascii="Times New Roman" w:eastAsia="Calibri" w:hAnsi="Times New Roman" w:cs="Times New Roman"/>
          <w:sz w:val="24"/>
          <w:szCs w:val="24"/>
        </w:rPr>
        <w:t xml:space="preserve"> a proposal </w:t>
      </w:r>
      <w:r w:rsidR="00AF30DA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C808B4">
        <w:rPr>
          <w:rFonts w:ascii="Times New Roman" w:eastAsia="Calibri" w:hAnsi="Times New Roman" w:cs="Times New Roman"/>
          <w:sz w:val="24"/>
          <w:szCs w:val="24"/>
        </w:rPr>
        <w:t>offer your courses through the Global Learning program?</w:t>
      </w:r>
    </w:p>
    <w:p w14:paraId="249FDCEF" w14:textId="23EB885B" w:rsidR="00C808B4" w:rsidRDefault="00C808B4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2AA76F" w14:textId="77CB474E" w:rsidR="007506EA" w:rsidRDefault="007506EA" w:rsidP="007506E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not, please summarize the reasons you decided against offering </w:t>
      </w:r>
      <w:r w:rsidR="00BD7204">
        <w:rPr>
          <w:rFonts w:ascii="Times New Roman" w:eastAsia="Calibri" w:hAnsi="Times New Roman" w:cs="Times New Roman"/>
          <w:sz w:val="24"/>
          <w:szCs w:val="24"/>
        </w:rPr>
        <w:t>your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courses through the Global Learning Program. </w:t>
      </w:r>
    </w:p>
    <w:p w14:paraId="5CFB79C2" w14:textId="77777777" w:rsidR="007506EA" w:rsidRDefault="007506EA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CEA7CF" w14:textId="77777777" w:rsidR="007506EA" w:rsidRDefault="007506EA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87C226" w14:textId="50385BBB" w:rsidR="007506EA" w:rsidRDefault="00C808B4" w:rsidP="00BD7204">
      <w:pPr>
        <w:widowControl w:val="0"/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="00BD7204">
        <w:rPr>
          <w:rFonts w:ascii="Times New Roman" w:eastAsia="Calibri" w:hAnsi="Times New Roman" w:cs="Times New Roman"/>
          <w:sz w:val="24"/>
          <w:szCs w:val="24"/>
        </w:rPr>
        <w:t>you are hoping to connect your courses</w:t>
      </w:r>
      <w:r w:rsidR="007506E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DDAC222" w14:textId="30CC5CBB" w:rsidR="00C808B4" w:rsidRDefault="007506EA" w:rsidP="007506EA">
      <w:pPr>
        <w:widowControl w:val="0"/>
        <w:spacing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808B4">
        <w:rPr>
          <w:rFonts w:ascii="Times New Roman" w:eastAsia="Calibri" w:hAnsi="Times New Roman" w:cs="Times New Roman"/>
          <w:sz w:val="24"/>
          <w:szCs w:val="24"/>
        </w:rPr>
        <w:t xml:space="preserve">n what term do you expect to </w:t>
      </w:r>
      <w:r w:rsidR="00BD7204">
        <w:rPr>
          <w:rFonts w:ascii="Times New Roman" w:eastAsia="Calibri" w:hAnsi="Times New Roman" w:cs="Times New Roman"/>
          <w:sz w:val="24"/>
          <w:szCs w:val="24"/>
        </w:rPr>
        <w:t>connect</w:t>
      </w:r>
      <w:r w:rsidR="00C808B4">
        <w:rPr>
          <w:rFonts w:ascii="Times New Roman" w:eastAsia="Calibri" w:hAnsi="Times New Roman" w:cs="Times New Roman"/>
          <w:sz w:val="24"/>
          <w:szCs w:val="24"/>
        </w:rPr>
        <w:t xml:space="preserve"> the course</w:t>
      </w:r>
      <w:r w:rsidR="00BD7204">
        <w:rPr>
          <w:rFonts w:ascii="Times New Roman" w:eastAsia="Calibri" w:hAnsi="Times New Roman" w:cs="Times New Roman"/>
          <w:sz w:val="24"/>
          <w:szCs w:val="24"/>
        </w:rPr>
        <w:t>s</w:t>
      </w:r>
      <w:r w:rsidR="00C808B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184F94F" w14:textId="455D44DC" w:rsidR="00C808B4" w:rsidRDefault="00C808B4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F4C96" w14:textId="77777777" w:rsidR="007506EA" w:rsidRDefault="007506EA" w:rsidP="007506EA">
      <w:pPr>
        <w:widowControl w:val="0"/>
        <w:spacing w:after="12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intercultural competence and/or global learning outcome(s) are you thinking your courses would develop?</w:t>
      </w:r>
    </w:p>
    <w:p w14:paraId="6BF9F127" w14:textId="77777777" w:rsidR="007506EA" w:rsidRPr="00DF2BCB" w:rsidRDefault="007506EA" w:rsidP="007506EA">
      <w:pPr>
        <w:widowControl w:val="0"/>
        <w:spacing w:line="240" w:lineRule="auto"/>
        <w:ind w:left="187"/>
        <w:rPr>
          <w:rFonts w:ascii="Times New Roman" w:eastAsia="Calibri" w:hAnsi="Times New Roman" w:cs="Times New Roman"/>
          <w:sz w:val="24"/>
          <w:szCs w:val="24"/>
        </w:rPr>
      </w:pPr>
    </w:p>
    <w:p w14:paraId="6EA55D20" w14:textId="77777777" w:rsidR="007506EA" w:rsidRPr="00373647" w:rsidRDefault="007506EA" w:rsidP="007506EA">
      <w:pPr>
        <w:widowControl w:val="0"/>
        <w:spacing w:after="12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list of the topics you see, at this early stage, as the basis for connecting your courses. </w:t>
      </w:r>
    </w:p>
    <w:p w14:paraId="6C28E4D1" w14:textId="77777777" w:rsidR="00C808B4" w:rsidRDefault="00C808B4" w:rsidP="00F91B8A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1A111" w14:textId="77777777" w:rsidR="005D49F7" w:rsidRDefault="005D49F7" w:rsidP="005D49F7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763EA3" w14:textId="77777777" w:rsidR="00EB4BA1" w:rsidRDefault="00EB4BA1"/>
    <w:sectPr w:rsidR="00EB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917"/>
    <w:multiLevelType w:val="multilevel"/>
    <w:tmpl w:val="806C17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7"/>
    <w:rsid w:val="000D608C"/>
    <w:rsid w:val="004D0497"/>
    <w:rsid w:val="005D49F7"/>
    <w:rsid w:val="007506EA"/>
    <w:rsid w:val="00AF30DA"/>
    <w:rsid w:val="00B802A0"/>
    <w:rsid w:val="00BD7204"/>
    <w:rsid w:val="00BF3996"/>
    <w:rsid w:val="00C808B4"/>
    <w:rsid w:val="00E15935"/>
    <w:rsid w:val="00EB4BA1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42ED"/>
  <w15:chartTrackingRefBased/>
  <w15:docId w15:val="{A3D86B18-9AD5-44B4-9D21-0FF4734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608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08C"/>
    <w:pPr>
      <w:spacing w:after="0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y@gl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Gray</dc:creator>
  <cp:keywords/>
  <dc:description/>
  <cp:lastModifiedBy>Simon Gray</cp:lastModifiedBy>
  <cp:revision>8</cp:revision>
  <dcterms:created xsi:type="dcterms:W3CDTF">2021-04-20T19:31:00Z</dcterms:created>
  <dcterms:modified xsi:type="dcterms:W3CDTF">2021-05-27T18:29:00Z</dcterms:modified>
</cp:coreProperties>
</file>